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FF3" w:rsidRDefault="007F6FF3" w:rsidP="007F6FF3">
      <w:pPr>
        <w:pStyle w:val="Heading1"/>
      </w:pPr>
      <w:r>
        <w:t>BW Policy/Position codification project</w:t>
      </w:r>
    </w:p>
    <w:p w:rsidR="007F6FF3" w:rsidRDefault="007F6FF3" w:rsidP="007F6FF3">
      <w:pPr>
        <w:pStyle w:val="Heading2"/>
      </w:pPr>
      <w:r>
        <w:t>Speed Limit Pilot Case</w:t>
      </w:r>
    </w:p>
    <w:p w:rsidR="007F6FF3" w:rsidRDefault="007A0B42" w:rsidP="007F6FF3">
      <w:pPr>
        <w:pStyle w:val="Heading4"/>
      </w:pPr>
      <w:r>
        <w:t>How</w:t>
      </w:r>
      <w:r w:rsidR="007F6FF3">
        <w:t xml:space="preserve"> </w:t>
      </w:r>
      <w:proofErr w:type="spellStart"/>
      <w:r w:rsidR="007F6FF3">
        <w:t>Velo</w:t>
      </w:r>
      <w:proofErr w:type="spellEnd"/>
      <w:r w:rsidR="007F6FF3">
        <w:t xml:space="preserve"> Quebec communicates on the web about speed limit policy:</w:t>
      </w:r>
    </w:p>
    <w:p w:rsidR="007F6FF3" w:rsidRPr="007F6FF3" w:rsidRDefault="007A0B42" w:rsidP="007F6FF3">
      <w:proofErr w:type="spellStart"/>
      <w:r>
        <w:t>Velo</w:t>
      </w:r>
      <w:proofErr w:type="spellEnd"/>
      <w:r>
        <w:t xml:space="preserve"> Quebec is a large provincial cycling organization that runs a variety of programs.  One such program urges municipalities to improve AT services to facilitate kids getting to school by bike and to create a safe environment to </w:t>
      </w:r>
      <w:proofErr w:type="spellStart"/>
      <w:r>
        <w:t>favour</w:t>
      </w:r>
      <w:proofErr w:type="spellEnd"/>
      <w:r>
        <w:t xml:space="preserve"> AT for all citizens:</w:t>
      </w:r>
    </w:p>
    <w:p w:rsidR="007A0B42" w:rsidRPr="007A0B42" w:rsidRDefault="007A0B42" w:rsidP="007A0B42">
      <w:pPr>
        <w:shd w:val="clear" w:color="auto" w:fill="FFFFFF"/>
        <w:spacing w:line="255" w:lineRule="atLeast"/>
        <w:rPr>
          <w:rFonts w:ascii="Arial" w:eastAsia="Times New Roman" w:hAnsi="Arial" w:cs="Arial"/>
          <w:i/>
          <w:color w:val="222222"/>
          <w:sz w:val="20"/>
          <w:szCs w:val="20"/>
          <w:lang w:val="fr-CA" w:eastAsia="en-CA"/>
        </w:rPr>
      </w:pPr>
      <w:r w:rsidRPr="007A0B42">
        <w:rPr>
          <w:rFonts w:ascii="Arial" w:eastAsia="Times New Roman" w:hAnsi="Arial" w:cs="Arial"/>
          <w:b/>
          <w:bCs/>
          <w:i/>
          <w:color w:val="222222"/>
          <w:sz w:val="20"/>
          <w:szCs w:val="20"/>
          <w:lang w:val="fr-CA" w:eastAsia="en-CA"/>
        </w:rPr>
        <w:t>Avec le programme </w:t>
      </w:r>
      <w:r w:rsidRPr="007A0B42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lang w:val="fr-CA" w:eastAsia="en-CA"/>
        </w:rPr>
        <w:t>À pied, à vélo, ville active</w:t>
      </w:r>
      <w:r w:rsidRPr="007A0B42">
        <w:rPr>
          <w:rFonts w:ascii="Arial" w:eastAsia="Times New Roman" w:hAnsi="Arial" w:cs="Arial"/>
          <w:b/>
          <w:bCs/>
          <w:i/>
          <w:color w:val="222222"/>
          <w:sz w:val="20"/>
          <w:szCs w:val="20"/>
          <w:lang w:val="fr-CA" w:eastAsia="en-CA"/>
        </w:rPr>
        <w:t>, Vélo Québec se positionne depuis 2005 comme intervenant incontournable auprès des municipalités et des écoles du Québec afin de faire la promotion du transport actif en :</w:t>
      </w:r>
    </w:p>
    <w:p w:rsidR="007A0B42" w:rsidRPr="007A0B42" w:rsidRDefault="007A0B42" w:rsidP="007A0B42">
      <w:pPr>
        <w:numPr>
          <w:ilvl w:val="0"/>
          <w:numId w:val="1"/>
        </w:numPr>
        <w:shd w:val="clear" w:color="auto" w:fill="FFFFFF"/>
        <w:spacing w:line="255" w:lineRule="atLeast"/>
        <w:ind w:left="300"/>
        <w:rPr>
          <w:rFonts w:ascii="Arial" w:eastAsia="Times New Roman" w:hAnsi="Arial" w:cs="Arial"/>
          <w:i/>
          <w:color w:val="222222"/>
          <w:sz w:val="20"/>
          <w:szCs w:val="20"/>
          <w:lang w:val="fr-CA" w:eastAsia="en-CA"/>
        </w:rPr>
      </w:pPr>
      <w:r w:rsidRPr="007A0B42">
        <w:rPr>
          <w:rFonts w:ascii="Arial" w:eastAsia="Times New Roman" w:hAnsi="Arial" w:cs="Arial"/>
          <w:i/>
          <w:color w:val="222222"/>
          <w:sz w:val="20"/>
          <w:szCs w:val="20"/>
          <w:lang w:val="fr-CA" w:eastAsia="en-CA"/>
        </w:rPr>
        <w:t>Facilitant les déplacements actifs des enfants et de leurs parents sur le trajet domicile-école-</w:t>
      </w:r>
      <w:proofErr w:type="gramStart"/>
      <w:r w:rsidRPr="007A0B42">
        <w:rPr>
          <w:rFonts w:ascii="Arial" w:eastAsia="Times New Roman" w:hAnsi="Arial" w:cs="Arial"/>
          <w:i/>
          <w:color w:val="222222"/>
          <w:sz w:val="20"/>
          <w:szCs w:val="20"/>
          <w:lang w:val="fr-CA" w:eastAsia="en-CA"/>
        </w:rPr>
        <w:t>travail;</w:t>
      </w:r>
      <w:proofErr w:type="gramEnd"/>
    </w:p>
    <w:p w:rsidR="007A0B42" w:rsidRPr="007A0B42" w:rsidRDefault="007A0B42" w:rsidP="007A0B42">
      <w:pPr>
        <w:numPr>
          <w:ilvl w:val="0"/>
          <w:numId w:val="1"/>
        </w:numPr>
        <w:shd w:val="clear" w:color="auto" w:fill="FFFFFF"/>
        <w:spacing w:line="255" w:lineRule="atLeast"/>
        <w:ind w:left="300"/>
        <w:rPr>
          <w:rFonts w:ascii="Arial" w:eastAsia="Times New Roman" w:hAnsi="Arial" w:cs="Arial"/>
          <w:i/>
          <w:color w:val="222222"/>
          <w:sz w:val="20"/>
          <w:szCs w:val="20"/>
          <w:lang w:val="fr-CA" w:eastAsia="en-CA"/>
        </w:rPr>
      </w:pPr>
      <w:r w:rsidRPr="007A0B42">
        <w:rPr>
          <w:rFonts w:ascii="Arial" w:eastAsia="Times New Roman" w:hAnsi="Arial" w:cs="Arial"/>
          <w:i/>
          <w:color w:val="222222"/>
          <w:sz w:val="20"/>
          <w:szCs w:val="20"/>
          <w:lang w:val="fr-CA" w:eastAsia="en-CA"/>
        </w:rPr>
        <w:t>Créant des environnements sécuritaires afin de favoriser le transport actif pour l’ensemble des citoyens.</w:t>
      </w:r>
    </w:p>
    <w:p w:rsidR="00152B6D" w:rsidRDefault="00481333">
      <w:pPr>
        <w:rPr>
          <w:lang w:val="en-CA"/>
        </w:rPr>
      </w:pPr>
      <w:r w:rsidRPr="00481333">
        <w:rPr>
          <w:lang w:val="en-CA"/>
        </w:rPr>
        <w:t>They offer seminars on how to do this</w:t>
      </w:r>
      <w:r>
        <w:rPr>
          <w:lang w:val="en-CA"/>
        </w:rPr>
        <w:t xml:space="preserve"> led by properly trained professionals</w:t>
      </w:r>
      <w:r w:rsidRPr="00481333">
        <w:rPr>
          <w:lang w:val="en-CA"/>
        </w:rPr>
        <w:t>.</w:t>
      </w:r>
    </w:p>
    <w:p w:rsidR="00797A0D" w:rsidRPr="00481333" w:rsidRDefault="00797A0D">
      <w:pPr>
        <w:rPr>
          <w:lang w:val="en-CA"/>
        </w:rPr>
      </w:pPr>
      <w:r>
        <w:rPr>
          <w:lang w:val="en-CA"/>
        </w:rPr>
        <w:t>Their web site is very much addressed at the average person considering cycling or cycling already; so very encouraging with promotional material and “how to” advice.  There is very little on the web site about their lobbying activities.</w:t>
      </w:r>
      <w:bookmarkStart w:id="0" w:name="_GoBack"/>
      <w:bookmarkEnd w:id="0"/>
    </w:p>
    <w:p w:rsidR="007A0B42" w:rsidRDefault="00481333">
      <w:pPr>
        <w:rPr>
          <w:lang w:val="en-CA"/>
        </w:rPr>
      </w:pPr>
      <w:r>
        <w:rPr>
          <w:lang w:val="en-CA"/>
        </w:rPr>
        <w:t xml:space="preserve">They produce a brochure on the effect of speed on pedestrian safety; </w:t>
      </w:r>
      <w:hyperlink r:id="rId6" w:history="1">
        <w:r w:rsidRPr="008D39B5">
          <w:rPr>
            <w:rStyle w:val="Hyperlink"/>
            <w:lang w:val="en-CA"/>
          </w:rPr>
          <w:t>http://www.velo.qc.ca/files/file/TA/FicheMesuresApaisement_final.pdf</w:t>
        </w:r>
      </w:hyperlink>
      <w:r>
        <w:rPr>
          <w:lang w:val="en-CA"/>
        </w:rPr>
        <w:t xml:space="preserve"> </w:t>
      </w:r>
    </w:p>
    <w:p w:rsidR="00481333" w:rsidRDefault="00481333">
      <w:pPr>
        <w:rPr>
          <w:lang w:val="en-CA"/>
        </w:rPr>
      </w:pPr>
    </w:p>
    <w:p w:rsidR="00481333" w:rsidRPr="00481333" w:rsidRDefault="00481333">
      <w:pPr>
        <w:rPr>
          <w:lang w:val="en-CA"/>
        </w:rPr>
      </w:pPr>
      <w:r>
        <w:rPr>
          <w:lang w:val="en-CA"/>
        </w:rPr>
        <w:t>Other than that, I could not find anything specific about speed limits on the web site.  Their advice on speed limits is presumably part of their presentation for the AT implementation seminars.</w:t>
      </w:r>
    </w:p>
    <w:sectPr w:rsidR="00481333" w:rsidRPr="00481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A24EF"/>
    <w:multiLevelType w:val="multilevel"/>
    <w:tmpl w:val="1BA2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F3"/>
    <w:rsid w:val="00152B6D"/>
    <w:rsid w:val="001A7A0A"/>
    <w:rsid w:val="00481333"/>
    <w:rsid w:val="00797A0D"/>
    <w:rsid w:val="007A0B42"/>
    <w:rsid w:val="007F6FF3"/>
    <w:rsid w:val="0094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D92EB-C90D-4C1F-922C-7AEA986D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aliases w:val="1 line,para 1.5"/>
    <w:autoRedefine/>
    <w:uiPriority w:val="1"/>
    <w:qFormat/>
    <w:rsid w:val="001A7A0A"/>
    <w:pPr>
      <w:spacing w:after="120"/>
    </w:pPr>
  </w:style>
  <w:style w:type="paragraph" w:styleId="NormalWeb">
    <w:name w:val="Normal (Web)"/>
    <w:basedOn w:val="Normal"/>
    <w:uiPriority w:val="99"/>
    <w:semiHidden/>
    <w:unhideWhenUsed/>
    <w:rsid w:val="007A0B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apple-converted-space">
    <w:name w:val="apple-converted-space"/>
    <w:basedOn w:val="DefaultParagraphFont"/>
    <w:rsid w:val="007A0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elo.qc.ca/files/file/TA/FicheMesuresApaisement_fina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es15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(blank)]].dotx</Template>
  <TotalTime>15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Charles</cp:lastModifiedBy>
  <cp:revision>2</cp:revision>
  <dcterms:created xsi:type="dcterms:W3CDTF">2014-04-04T20:10:00Z</dcterms:created>
  <dcterms:modified xsi:type="dcterms:W3CDTF">2014-04-04T20:26:00Z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